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4249"/>
        <w:gridCol w:w="10001"/>
      </w:tblGrid>
      <w:tr w:rsidR="00636BDA" w:rsidRPr="00D21811" w:rsidTr="00636BDA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DA" w:rsidRPr="00D21811" w:rsidRDefault="00636BDA" w:rsidP="00636BDA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DA" w:rsidRPr="00D21811" w:rsidRDefault="00636BDA" w:rsidP="00636BDA">
            <w:pPr>
              <w:jc w:val="both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 xml:space="preserve">Кировское областное государственное бюджетное учреждение социального обслуживания «Малмыжский дом-интернат» </w:t>
            </w:r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DA" w:rsidRPr="00D21811" w:rsidRDefault="00636BDA" w:rsidP="00636BDA">
            <w:pPr>
              <w:jc w:val="both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>1. Структурировать информацию на стенде в помещениях организации.</w:t>
            </w:r>
          </w:p>
          <w:p w:rsidR="00636BDA" w:rsidRPr="00D21811" w:rsidRDefault="00636BDA" w:rsidP="00636BDA">
            <w:pPr>
              <w:jc w:val="both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>2. Разместить на сайте организации коллективный договор.</w:t>
            </w:r>
          </w:p>
          <w:p w:rsidR="00636BDA" w:rsidRPr="00D21811" w:rsidRDefault="00636BDA" w:rsidP="00636BDA">
            <w:pPr>
              <w:shd w:val="clear" w:color="auto" w:fill="FFFFFF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>3. Предусмотреть аудио- и виде</w:t>
            </w:r>
            <w:proofErr w:type="gramStart"/>
            <w:r w:rsidRPr="00D21811">
              <w:rPr>
                <w:sz w:val="24"/>
                <w:szCs w:val="24"/>
              </w:rPr>
              <w:t>о-</w:t>
            </w:r>
            <w:proofErr w:type="gramEnd"/>
            <w:r w:rsidRPr="00D21811">
              <w:rPr>
                <w:sz w:val="24"/>
                <w:szCs w:val="24"/>
              </w:rPr>
              <w:t xml:space="preserve"> дублирование информации для инвалидов по зрению и слуху.</w:t>
            </w:r>
          </w:p>
          <w:p w:rsidR="00636BDA" w:rsidRPr="00D21811" w:rsidRDefault="00636BDA" w:rsidP="00636BDA">
            <w:pPr>
              <w:jc w:val="both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>4. Изучить пожелания опрошенных получателей социальных услуг, по возможности учесть в работе.</w:t>
            </w:r>
          </w:p>
          <w:p w:rsidR="00636BDA" w:rsidRPr="00D21811" w:rsidRDefault="00636BDA" w:rsidP="00636BDA">
            <w:pPr>
              <w:jc w:val="both"/>
              <w:rPr>
                <w:sz w:val="24"/>
                <w:szCs w:val="24"/>
              </w:rPr>
            </w:pPr>
            <w:r w:rsidRPr="00D21811">
              <w:rPr>
                <w:sz w:val="24"/>
                <w:szCs w:val="24"/>
              </w:rPr>
              <w:t>5. Продолжить работу по созданию доступной среды для инвалидов.</w:t>
            </w:r>
          </w:p>
        </w:tc>
      </w:tr>
    </w:tbl>
    <w:p w:rsidR="00636BDA" w:rsidRPr="00D21811" w:rsidRDefault="00636BDA" w:rsidP="00636B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О</w:t>
      </w:r>
      <w:r w:rsidRPr="00D21811">
        <w:rPr>
          <w:b/>
          <w:sz w:val="28"/>
          <w:szCs w:val="28"/>
        </w:rPr>
        <w:t>бщественного совета</w:t>
      </w:r>
      <w:r w:rsidRPr="00D21811">
        <w:rPr>
          <w:b/>
          <w:sz w:val="28"/>
          <w:szCs w:val="28"/>
        </w:rPr>
        <w:br/>
        <w:t>по улучшению качества деятельности поставщиков социальных услуг</w:t>
      </w:r>
      <w:r w:rsidRPr="00D21811">
        <w:rPr>
          <w:b/>
          <w:sz w:val="28"/>
          <w:szCs w:val="28"/>
        </w:rPr>
        <w:br/>
      </w:r>
    </w:p>
    <w:p w:rsidR="004E22EF" w:rsidRDefault="004E22EF" w:rsidP="00636BDA">
      <w:pPr>
        <w:jc w:val="center"/>
      </w:pPr>
    </w:p>
    <w:sectPr w:rsidR="004E22EF" w:rsidSect="00636B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13E2C"/>
    <w:multiLevelType w:val="hybridMultilevel"/>
    <w:tmpl w:val="378A002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6BDA"/>
    <w:rsid w:val="004E22EF"/>
    <w:rsid w:val="0063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DA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2022-12-08T06:19:00Z</dcterms:created>
  <dcterms:modified xsi:type="dcterms:W3CDTF">2022-12-08T06:20:00Z</dcterms:modified>
</cp:coreProperties>
</file>